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2C8BC" w14:textId="77777777" w:rsidR="006608D9" w:rsidRDefault="006608D9">
      <w:pPr>
        <w:jc w:val="center"/>
        <w:rPr>
          <w:rFonts w:ascii="Aptos" w:hAnsi="Aptos"/>
          <w:b/>
          <w:sz w:val="28"/>
          <w:szCs w:val="28"/>
        </w:rPr>
      </w:pPr>
    </w:p>
    <w:p w14:paraId="11D8BABD" w14:textId="21F3CB16" w:rsidR="009F59A2" w:rsidRPr="006608D9" w:rsidRDefault="00000000">
      <w:pPr>
        <w:jc w:val="center"/>
        <w:rPr>
          <w:rFonts w:ascii="Aptos" w:hAnsi="Aptos"/>
          <w:b/>
          <w:sz w:val="28"/>
          <w:szCs w:val="28"/>
        </w:rPr>
      </w:pPr>
      <w:r w:rsidRPr="006608D9">
        <w:rPr>
          <w:rFonts w:ascii="Aptos" w:hAnsi="Aptos"/>
          <w:b/>
          <w:sz w:val="28"/>
          <w:szCs w:val="28"/>
        </w:rPr>
        <w:t>Technical Note</w:t>
      </w:r>
      <w:r w:rsidRPr="006608D9">
        <w:rPr>
          <w:rFonts w:ascii="Aptos" w:hAnsi="Aptos"/>
          <w:b/>
          <w:sz w:val="28"/>
          <w:szCs w:val="28"/>
        </w:rPr>
        <w:br/>
        <w:t>Digital Mobile Radio (DMR): System Concepts, TDMA,</w:t>
      </w:r>
      <w:r w:rsidRPr="006608D9">
        <w:rPr>
          <w:rFonts w:ascii="Aptos" w:hAnsi="Aptos"/>
          <w:b/>
          <w:sz w:val="28"/>
          <w:szCs w:val="28"/>
        </w:rPr>
        <w:br/>
        <w:t>BrandMeister Connectivity, Code Plug Programming,</w:t>
      </w:r>
      <w:r w:rsidRPr="006608D9">
        <w:rPr>
          <w:rFonts w:ascii="Aptos" w:hAnsi="Aptos"/>
          <w:b/>
          <w:sz w:val="28"/>
          <w:szCs w:val="28"/>
        </w:rPr>
        <w:br/>
        <w:t>and EMCOMM Implications</w:t>
      </w:r>
    </w:p>
    <w:p w14:paraId="0C48C2FF" w14:textId="77777777" w:rsidR="006608D9" w:rsidRPr="006608D9" w:rsidRDefault="006608D9">
      <w:pPr>
        <w:jc w:val="center"/>
        <w:rPr>
          <w:rFonts w:ascii="Aptos" w:hAnsi="Aptos"/>
          <w:szCs w:val="24"/>
        </w:rPr>
      </w:pPr>
    </w:p>
    <w:p w14:paraId="4280A2DA" w14:textId="0E3E295E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b/>
          <w:szCs w:val="24"/>
        </w:rPr>
        <w:t xml:space="preserve">Purpose: </w:t>
      </w:r>
      <w:r w:rsidRPr="006608D9">
        <w:rPr>
          <w:rFonts w:ascii="Aptos" w:hAnsi="Aptos"/>
          <w:szCs w:val="24"/>
        </w:rPr>
        <w:t>Introduce DMR in practical operational terms with emphasis on understanding how DMR works, how Code Plugs are structured and programmed, and how DMR infrastructure dependencies impact public-service and emergency communications.</w:t>
      </w:r>
    </w:p>
    <w:p w14:paraId="5BF455E4" w14:textId="77777777" w:rsidR="009F59A2" w:rsidRPr="006608D9" w:rsidRDefault="00000000">
      <w:pPr>
        <w:pStyle w:val="Heading1"/>
        <w:rPr>
          <w:rFonts w:ascii="Aptos" w:hAnsi="Aptos"/>
          <w:sz w:val="24"/>
          <w:szCs w:val="24"/>
        </w:rPr>
      </w:pPr>
      <w:r w:rsidRPr="006608D9">
        <w:rPr>
          <w:rFonts w:ascii="Aptos" w:hAnsi="Aptos"/>
          <w:sz w:val="24"/>
          <w:szCs w:val="24"/>
        </w:rPr>
        <w:t>1. What DMR Is</w:t>
      </w:r>
    </w:p>
    <w:p w14:paraId="478FFDB8" w14:textId="33391255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Digital Mobile Radio (DMR) is a digital voice and data communications standard used by </w:t>
      </w:r>
      <w:r w:rsidR="006608D9">
        <w:rPr>
          <w:rFonts w:ascii="Aptos" w:hAnsi="Aptos"/>
          <w:szCs w:val="24"/>
        </w:rPr>
        <w:t>A</w:t>
      </w:r>
      <w:r w:rsidRPr="006608D9">
        <w:rPr>
          <w:rFonts w:ascii="Aptos" w:hAnsi="Aptos"/>
          <w:szCs w:val="24"/>
        </w:rPr>
        <w:t xml:space="preserve">mateur, </w:t>
      </w:r>
      <w:r w:rsidR="006608D9">
        <w:rPr>
          <w:rFonts w:ascii="Aptos" w:hAnsi="Aptos"/>
          <w:szCs w:val="24"/>
        </w:rPr>
        <w:t>C</w:t>
      </w:r>
      <w:r w:rsidRPr="006608D9">
        <w:rPr>
          <w:rFonts w:ascii="Aptos" w:hAnsi="Aptos"/>
          <w:szCs w:val="24"/>
        </w:rPr>
        <w:t xml:space="preserve">ommercial, </w:t>
      </w:r>
      <w:r w:rsidR="006608D9">
        <w:rPr>
          <w:rFonts w:ascii="Aptos" w:hAnsi="Aptos"/>
          <w:szCs w:val="24"/>
        </w:rPr>
        <w:t>I</w:t>
      </w:r>
      <w:r w:rsidRPr="006608D9">
        <w:rPr>
          <w:rFonts w:ascii="Aptos" w:hAnsi="Aptos"/>
          <w:szCs w:val="24"/>
        </w:rPr>
        <w:t xml:space="preserve">ndustrial, and </w:t>
      </w:r>
      <w:r w:rsidR="006608D9">
        <w:rPr>
          <w:rFonts w:ascii="Aptos" w:hAnsi="Aptos"/>
          <w:szCs w:val="24"/>
        </w:rPr>
        <w:t>P</w:t>
      </w:r>
      <w:r w:rsidRPr="006608D9">
        <w:rPr>
          <w:rFonts w:ascii="Aptos" w:hAnsi="Aptos"/>
          <w:szCs w:val="24"/>
        </w:rPr>
        <w:t>ublic-</w:t>
      </w:r>
      <w:r w:rsidR="006608D9">
        <w:rPr>
          <w:rFonts w:ascii="Aptos" w:hAnsi="Aptos"/>
          <w:szCs w:val="24"/>
        </w:rPr>
        <w:t>S</w:t>
      </w:r>
      <w:r w:rsidRPr="006608D9">
        <w:rPr>
          <w:rFonts w:ascii="Aptos" w:hAnsi="Aptos"/>
          <w:szCs w:val="24"/>
        </w:rPr>
        <w:t xml:space="preserve">ervice radio systems. </w:t>
      </w:r>
      <w:r w:rsidRPr="006608D9">
        <w:rPr>
          <w:rFonts w:ascii="Aptos" w:hAnsi="Aptos"/>
          <w:szCs w:val="24"/>
        </w:rPr>
        <w:br/>
        <w:t>Unlike analog FM, DMR converts voice audio into digital data using a vocoder, then transmits both voice and addressing information together.</w:t>
      </w:r>
    </w:p>
    <w:p w14:paraId="7A055947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Each DMR transmission carries:</w:t>
      </w:r>
      <w:r w:rsidRPr="006608D9">
        <w:rPr>
          <w:rFonts w:ascii="Aptos" w:hAnsi="Aptos"/>
          <w:szCs w:val="24"/>
        </w:rPr>
        <w:br/>
        <w:t>• Digitized voice</w:t>
      </w:r>
      <w:r w:rsidRPr="006608D9">
        <w:rPr>
          <w:rFonts w:ascii="Aptos" w:hAnsi="Aptos"/>
          <w:szCs w:val="24"/>
        </w:rPr>
        <w:br/>
        <w:t>• Radio ID</w:t>
      </w:r>
      <w:r w:rsidRPr="006608D9">
        <w:rPr>
          <w:rFonts w:ascii="Aptos" w:hAnsi="Aptos"/>
          <w:szCs w:val="24"/>
        </w:rPr>
        <w:br/>
        <w:t>• Talk Group ID</w:t>
      </w:r>
      <w:r w:rsidRPr="006608D9">
        <w:rPr>
          <w:rFonts w:ascii="Aptos" w:hAnsi="Aptos"/>
          <w:szCs w:val="24"/>
        </w:rPr>
        <w:br/>
        <w:t>• Color Code</w:t>
      </w:r>
      <w:r w:rsidRPr="006608D9">
        <w:rPr>
          <w:rFonts w:ascii="Aptos" w:hAnsi="Aptos"/>
          <w:szCs w:val="24"/>
        </w:rPr>
        <w:br/>
        <w:t>• Time Slot</w:t>
      </w:r>
      <w:r w:rsidRPr="006608D9">
        <w:rPr>
          <w:rFonts w:ascii="Aptos" w:hAnsi="Aptos"/>
          <w:szCs w:val="24"/>
        </w:rPr>
        <w:br/>
        <w:t>• Control and synchronization information</w:t>
      </w:r>
    </w:p>
    <w:p w14:paraId="3A3EE60A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DMR therefore behaves more like a computer network operating over RF than a traditional analog repeater system. </w:t>
      </w:r>
      <w:r w:rsidRPr="006608D9">
        <w:rPr>
          <w:rFonts w:ascii="Aptos" w:hAnsi="Aptos"/>
          <w:szCs w:val="24"/>
        </w:rPr>
        <w:br/>
        <w:t>The repeater or hotspot does not simply repeat audio — it reads addressing information and routes traffic to the intended users or talk groups.</w:t>
      </w:r>
    </w:p>
    <w:p w14:paraId="6251985E" w14:textId="77777777" w:rsidR="006608D9" w:rsidRDefault="006608D9">
      <w:pPr>
        <w:pStyle w:val="Heading1"/>
        <w:rPr>
          <w:rFonts w:ascii="Aptos" w:hAnsi="Aptos"/>
        </w:rPr>
      </w:pPr>
    </w:p>
    <w:p w14:paraId="1A0BE108" w14:textId="08B9FDFD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2. How A DMR Transmission Works</w:t>
      </w:r>
    </w:p>
    <w:p w14:paraId="54C4A9C0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When the operator presses the Push-To-Talk button, the radio performs several operations:</w:t>
      </w:r>
    </w:p>
    <w:p w14:paraId="17B10D49" w14:textId="26A5FD88" w:rsidR="009F59A2" w:rsidRPr="006608D9" w:rsidRDefault="00000000" w:rsidP="006608D9">
      <w:pPr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Audio from the microphone is converted into digital data.</w:t>
      </w:r>
      <w:r w:rsidRPr="006608D9">
        <w:rPr>
          <w:rFonts w:ascii="Aptos" w:hAnsi="Aptos"/>
          <w:szCs w:val="24"/>
        </w:rPr>
        <w:br/>
        <w:t>The radio inserts addressing information including:</w:t>
      </w:r>
      <w:r w:rsidRPr="006608D9">
        <w:rPr>
          <w:rFonts w:ascii="Aptos" w:hAnsi="Aptos"/>
          <w:szCs w:val="24"/>
        </w:rPr>
        <w:br/>
      </w:r>
      <w:r w:rsidRPr="006608D9">
        <w:rPr>
          <w:rFonts w:ascii="Aptos" w:hAnsi="Aptos"/>
          <w:b/>
          <w:bCs/>
          <w:szCs w:val="24"/>
        </w:rPr>
        <w:t>Radio ID</w:t>
      </w:r>
      <w:r w:rsidRPr="006608D9">
        <w:rPr>
          <w:rFonts w:ascii="Aptos" w:hAnsi="Aptos"/>
          <w:b/>
          <w:bCs/>
          <w:szCs w:val="24"/>
        </w:rPr>
        <w:br/>
        <w:t>Talk Group</w:t>
      </w:r>
      <w:r w:rsidRPr="006608D9">
        <w:rPr>
          <w:rFonts w:ascii="Aptos" w:hAnsi="Aptos"/>
          <w:b/>
          <w:bCs/>
          <w:szCs w:val="24"/>
        </w:rPr>
        <w:br/>
        <w:t>Time Slot Color Code</w:t>
      </w:r>
      <w:r w:rsidRPr="006608D9">
        <w:rPr>
          <w:rFonts w:ascii="Aptos" w:hAnsi="Aptos"/>
          <w:b/>
          <w:bCs/>
          <w:szCs w:val="24"/>
        </w:rPr>
        <w:br/>
      </w:r>
      <w:r w:rsidRPr="006608D9">
        <w:rPr>
          <w:rFonts w:ascii="Aptos" w:hAnsi="Aptos"/>
          <w:szCs w:val="24"/>
        </w:rPr>
        <w:t>The radio transmits short TDMA bursts during its assigned time slot.</w:t>
      </w:r>
      <w:r w:rsidRPr="006608D9">
        <w:rPr>
          <w:rFonts w:ascii="Aptos" w:hAnsi="Aptos"/>
          <w:szCs w:val="24"/>
        </w:rPr>
        <w:br/>
        <w:t>The repeater or hotspot receives the data stream.</w:t>
      </w:r>
      <w:r w:rsidRPr="006608D9">
        <w:rPr>
          <w:rFonts w:ascii="Aptos" w:hAnsi="Aptos"/>
          <w:szCs w:val="24"/>
        </w:rPr>
        <w:br/>
        <w:t>BrandMeister or another DMR network determines where the traffic should be routed.</w:t>
      </w:r>
    </w:p>
    <w:p w14:paraId="7E575786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This process explains why DMR requires more configuration than analog FM. </w:t>
      </w:r>
      <w:r w:rsidRPr="006608D9">
        <w:rPr>
          <w:rFonts w:ascii="Aptos" w:hAnsi="Aptos"/>
          <w:szCs w:val="24"/>
        </w:rPr>
        <w:br/>
        <w:t>Every transmission contains both voice and routing instructions.</w:t>
      </w:r>
    </w:p>
    <w:p w14:paraId="77C59DBF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3. Core DMR Access Settings</w:t>
      </w:r>
    </w:p>
    <w:p w14:paraId="7341A224" w14:textId="77777777" w:rsidR="009F59A2" w:rsidRPr="006608D9" w:rsidRDefault="00000000" w:rsidP="006608D9">
      <w:pPr>
        <w:pStyle w:val="ListParagraph"/>
        <w:numPr>
          <w:ilvl w:val="0"/>
          <w:numId w:val="11"/>
        </w:num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Frequency</w:t>
      </w:r>
      <w:r w:rsidRPr="006608D9">
        <w:rPr>
          <w:rFonts w:ascii="Aptos" w:hAnsi="Aptos"/>
          <w:szCs w:val="24"/>
        </w:rPr>
        <w:br/>
        <w:t>The RF channel or repeater pair used by the radio. Wrong frequency means the radio is attempting to access the wrong repeater or hotspot.</w:t>
      </w:r>
    </w:p>
    <w:p w14:paraId="37F645BA" w14:textId="77777777" w:rsidR="009F59A2" w:rsidRPr="006608D9" w:rsidRDefault="00000000" w:rsidP="006608D9">
      <w:pPr>
        <w:pStyle w:val="ListParagraph"/>
        <w:numPr>
          <w:ilvl w:val="0"/>
          <w:numId w:val="11"/>
        </w:num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Color Code</w:t>
      </w:r>
      <w:r w:rsidRPr="006608D9">
        <w:rPr>
          <w:rFonts w:ascii="Aptos" w:hAnsi="Aptos"/>
          <w:szCs w:val="24"/>
        </w:rPr>
        <w:br/>
        <w:t>A DMR access code similar in concept to an analog PL tone. The repeater and radio must match.</w:t>
      </w:r>
    </w:p>
    <w:p w14:paraId="7DDDB3C7" w14:textId="77777777" w:rsidR="009F59A2" w:rsidRPr="006608D9" w:rsidRDefault="00000000" w:rsidP="006608D9">
      <w:pPr>
        <w:pStyle w:val="ListParagraph"/>
        <w:numPr>
          <w:ilvl w:val="0"/>
          <w:numId w:val="11"/>
        </w:num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Time Slot</w:t>
      </w:r>
      <w:r w:rsidRPr="006608D9">
        <w:rPr>
          <w:rFonts w:ascii="Aptos" w:hAnsi="Aptos"/>
          <w:szCs w:val="24"/>
        </w:rPr>
        <w:br/>
        <w:t>One of two TDMA paths inside a single 12.5 kHz RF channel. Selecting the wrong slot is equivalent to talking in the wrong virtual lane.</w:t>
      </w:r>
    </w:p>
    <w:p w14:paraId="3D46D6E0" w14:textId="77777777" w:rsidR="009F59A2" w:rsidRPr="006608D9" w:rsidRDefault="00000000" w:rsidP="006608D9">
      <w:pPr>
        <w:pStyle w:val="ListParagraph"/>
        <w:numPr>
          <w:ilvl w:val="0"/>
          <w:numId w:val="11"/>
        </w:num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Talk Group</w:t>
      </w:r>
      <w:r w:rsidRPr="006608D9">
        <w:rPr>
          <w:rFonts w:ascii="Aptos" w:hAnsi="Aptos"/>
          <w:szCs w:val="24"/>
        </w:rPr>
        <w:br/>
        <w:t>The logical destination for the transmission. Frequency gets you to the building; Talk Group gets you to the room.</w:t>
      </w:r>
    </w:p>
    <w:p w14:paraId="61AE1355" w14:textId="77777777" w:rsidR="009F59A2" w:rsidRDefault="00000000" w:rsidP="006608D9">
      <w:pPr>
        <w:pStyle w:val="ListParagraph"/>
        <w:numPr>
          <w:ilvl w:val="0"/>
          <w:numId w:val="11"/>
        </w:num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lastRenderedPageBreak/>
        <w:t>Radio ID</w:t>
      </w:r>
      <w:r w:rsidRPr="006608D9">
        <w:rPr>
          <w:rFonts w:ascii="Aptos" w:hAnsi="Aptos"/>
          <w:b/>
          <w:bCs/>
          <w:szCs w:val="24"/>
        </w:rPr>
        <w:br/>
      </w:r>
      <w:r w:rsidRPr="006608D9">
        <w:rPr>
          <w:rFonts w:ascii="Aptos" w:hAnsi="Aptos"/>
          <w:szCs w:val="24"/>
        </w:rPr>
        <w:t>The unique DMR identifier assigned to the operator. This identifies the transmitting station to networks and receiving radios.</w:t>
      </w:r>
    </w:p>
    <w:p w14:paraId="2533D87A" w14:textId="77777777" w:rsidR="006608D9" w:rsidRPr="006608D9" w:rsidRDefault="006608D9" w:rsidP="006608D9">
      <w:pPr>
        <w:pStyle w:val="ListParagraph"/>
        <w:numPr>
          <w:ilvl w:val="0"/>
          <w:numId w:val="11"/>
        </w:numPr>
        <w:rPr>
          <w:rFonts w:ascii="Aptos" w:hAnsi="Aptos"/>
          <w:szCs w:val="24"/>
        </w:rPr>
      </w:pPr>
    </w:p>
    <w:p w14:paraId="6E289A6A" w14:textId="77777777" w:rsidR="009F59A2" w:rsidRPr="006608D9" w:rsidRDefault="00000000" w:rsidP="006608D9">
      <w:pPr>
        <w:pStyle w:val="Heading1"/>
        <w:spacing w:before="0"/>
        <w:rPr>
          <w:rFonts w:ascii="Aptos" w:hAnsi="Aptos"/>
          <w:sz w:val="24"/>
          <w:szCs w:val="24"/>
        </w:rPr>
      </w:pPr>
      <w:r w:rsidRPr="006608D9">
        <w:rPr>
          <w:rFonts w:ascii="Aptos" w:hAnsi="Aptos"/>
          <w:sz w:val="24"/>
          <w:szCs w:val="24"/>
        </w:rPr>
        <w:t>4. TDMA And Efficient Spectrum Use</w:t>
      </w:r>
    </w:p>
    <w:p w14:paraId="26B8BBFC" w14:textId="0A23DA8D" w:rsidR="009F59A2" w:rsidRPr="006608D9" w:rsidRDefault="00000000" w:rsidP="006608D9">
      <w:pPr>
        <w:spacing w:after="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DMR Tier II uses two-slot Time Division Multiple Access (TDMA). </w:t>
      </w:r>
      <w:r w:rsidRPr="006608D9">
        <w:rPr>
          <w:rFonts w:ascii="Aptos" w:hAnsi="Aptos"/>
          <w:szCs w:val="24"/>
        </w:rPr>
        <w:br/>
        <w:t>Instead of one continuous transmission occupying an entire channel, DMR alternates very short transmission bursts between two users.</w:t>
      </w:r>
    </w:p>
    <w:p w14:paraId="2ACD3835" w14:textId="77777777" w:rsidR="006608D9" w:rsidRDefault="006608D9" w:rsidP="006608D9">
      <w:pPr>
        <w:rPr>
          <w:rFonts w:ascii="Aptos" w:hAnsi="Aptos"/>
          <w:b/>
          <w:bCs/>
          <w:szCs w:val="24"/>
        </w:rPr>
      </w:pPr>
    </w:p>
    <w:p w14:paraId="6ECBA1CE" w14:textId="4BC0496A" w:rsidR="006608D9" w:rsidRDefault="00000000" w:rsidP="006608D9">
      <w:p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The result</w:t>
      </w:r>
      <w:r w:rsidRPr="006608D9">
        <w:rPr>
          <w:rFonts w:ascii="Aptos" w:hAnsi="Aptos"/>
          <w:szCs w:val="24"/>
        </w:rPr>
        <w:t>:</w:t>
      </w:r>
    </w:p>
    <w:p w14:paraId="1810868B" w14:textId="6A76D78B" w:rsidR="009F59A2" w:rsidRPr="006608D9" w:rsidRDefault="00000000" w:rsidP="006608D9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One 12.5 kHz channel supports two simultaneous conversations.</w:t>
      </w:r>
      <w:r w:rsidRPr="006608D9">
        <w:rPr>
          <w:rFonts w:ascii="Aptos" w:hAnsi="Aptos"/>
          <w:szCs w:val="24"/>
        </w:rPr>
        <w:br/>
        <w:t>Time Slot 1 and Time Slot 2 share the same RF frequency.</w:t>
      </w:r>
      <w:r w:rsidRPr="006608D9">
        <w:rPr>
          <w:rFonts w:ascii="Aptos" w:hAnsi="Aptos"/>
          <w:szCs w:val="24"/>
        </w:rPr>
        <w:br/>
        <w:t>The repeater provides timing synchronization.</w:t>
      </w:r>
    </w:p>
    <w:p w14:paraId="4D064DB9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This improves spectrum efficiency and increases repeater capacity without requiring additional RF channels.</w:t>
      </w:r>
    </w:p>
    <w:p w14:paraId="05E09A23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5. Understanding The Code Plug</w:t>
      </w:r>
    </w:p>
    <w:p w14:paraId="1485E1B9" w14:textId="0644640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A Code Plug is the radio’s operational database</w:t>
      </w:r>
      <w:r w:rsidR="006608D9">
        <w:rPr>
          <w:rFonts w:ascii="Aptos" w:hAnsi="Aptos"/>
          <w:szCs w:val="24"/>
        </w:rPr>
        <w:t>, configuration file.</w:t>
      </w:r>
      <w:r w:rsidRPr="006608D9">
        <w:rPr>
          <w:rFonts w:ascii="Aptos" w:hAnsi="Aptos"/>
          <w:szCs w:val="24"/>
        </w:rPr>
        <w:br/>
        <w:t>It defines every setting, contact, channel, zone, scan list, and behavior used by the radio.</w:t>
      </w:r>
    </w:p>
    <w:p w14:paraId="6F3121BD" w14:textId="77777777" w:rsidR="009F59A2" w:rsidRPr="006608D9" w:rsidRDefault="00000000" w:rsidP="006608D9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Think of the Code Plug as:</w:t>
      </w:r>
      <w:r w:rsidRPr="006608D9">
        <w:rPr>
          <w:rFonts w:ascii="Aptos" w:hAnsi="Aptos"/>
          <w:szCs w:val="24"/>
        </w:rPr>
        <w:br/>
        <w:t>• Part channel plan</w:t>
      </w:r>
      <w:r w:rsidRPr="006608D9">
        <w:rPr>
          <w:rFonts w:ascii="Aptos" w:hAnsi="Aptos"/>
          <w:szCs w:val="24"/>
        </w:rPr>
        <w:br/>
        <w:t>• Part routing table</w:t>
      </w:r>
      <w:r w:rsidRPr="006608D9">
        <w:rPr>
          <w:rFonts w:ascii="Aptos" w:hAnsi="Aptos"/>
          <w:szCs w:val="24"/>
        </w:rPr>
        <w:br/>
        <w:t>• Part system configuration database</w:t>
      </w:r>
    </w:p>
    <w:p w14:paraId="4AE83DF4" w14:textId="77777777" w:rsidR="009F59A2" w:rsidRPr="006608D9" w:rsidRDefault="00000000">
      <w:pPr>
        <w:rPr>
          <w:rFonts w:ascii="Aptos" w:hAnsi="Aptos"/>
          <w:b/>
          <w:bCs/>
          <w:szCs w:val="24"/>
        </w:rPr>
      </w:pPr>
      <w:r w:rsidRPr="006608D9">
        <w:rPr>
          <w:rFonts w:ascii="Aptos" w:hAnsi="Aptos"/>
          <w:b/>
          <w:bCs/>
          <w:szCs w:val="24"/>
        </w:rPr>
        <w:t>Major Code Plug Objects:</w:t>
      </w:r>
    </w:p>
    <w:p w14:paraId="4A9DA1DE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Radio ID</w:t>
      </w:r>
      <w:r w:rsidRPr="006608D9">
        <w:rPr>
          <w:rFonts w:ascii="Aptos" w:hAnsi="Aptos"/>
          <w:szCs w:val="24"/>
        </w:rPr>
        <w:br/>
        <w:t>Identifies the operator.</w:t>
      </w:r>
    </w:p>
    <w:p w14:paraId="1C578E87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Digital Contact</w:t>
      </w:r>
      <w:r w:rsidRPr="006608D9">
        <w:rPr>
          <w:rFonts w:ascii="Aptos" w:hAnsi="Aptos"/>
          <w:szCs w:val="24"/>
        </w:rPr>
        <w:br/>
        <w:t>Defines the Talk Group or private contact.</w:t>
      </w:r>
    </w:p>
    <w:p w14:paraId="66039274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lastRenderedPageBreak/>
        <w:t>Channel</w:t>
      </w:r>
      <w:r w:rsidRPr="006608D9">
        <w:rPr>
          <w:rFonts w:ascii="Aptos" w:hAnsi="Aptos"/>
          <w:szCs w:val="24"/>
        </w:rPr>
        <w:br/>
        <w:t>Defines a complete operating environment including:</w:t>
      </w:r>
      <w:r w:rsidRPr="006608D9">
        <w:rPr>
          <w:rFonts w:ascii="Aptos" w:hAnsi="Aptos"/>
          <w:szCs w:val="24"/>
        </w:rPr>
        <w:br/>
        <w:t>• Frequency</w:t>
      </w:r>
      <w:r w:rsidRPr="006608D9">
        <w:rPr>
          <w:rFonts w:ascii="Aptos" w:hAnsi="Aptos"/>
          <w:szCs w:val="24"/>
        </w:rPr>
        <w:br/>
        <w:t>• Color Code</w:t>
      </w:r>
      <w:r w:rsidRPr="006608D9">
        <w:rPr>
          <w:rFonts w:ascii="Aptos" w:hAnsi="Aptos"/>
          <w:szCs w:val="24"/>
        </w:rPr>
        <w:br/>
        <w:t>• Time Slot</w:t>
      </w:r>
      <w:r w:rsidRPr="006608D9">
        <w:rPr>
          <w:rFonts w:ascii="Aptos" w:hAnsi="Aptos"/>
          <w:szCs w:val="24"/>
        </w:rPr>
        <w:br/>
        <w:t>• Talk Group</w:t>
      </w:r>
      <w:r w:rsidRPr="006608D9">
        <w:rPr>
          <w:rFonts w:ascii="Aptos" w:hAnsi="Aptos"/>
          <w:szCs w:val="24"/>
        </w:rPr>
        <w:br/>
        <w:t>• Power level</w:t>
      </w:r>
      <w:r w:rsidRPr="006608D9">
        <w:rPr>
          <w:rFonts w:ascii="Aptos" w:hAnsi="Aptos"/>
          <w:szCs w:val="24"/>
        </w:rPr>
        <w:br/>
        <w:t>• Admit criteria</w:t>
      </w:r>
      <w:r w:rsidRPr="006608D9">
        <w:rPr>
          <w:rFonts w:ascii="Aptos" w:hAnsi="Aptos"/>
          <w:szCs w:val="24"/>
        </w:rPr>
        <w:br/>
        <w:t>• Receive Group</w:t>
      </w:r>
      <w:r w:rsidRPr="006608D9">
        <w:rPr>
          <w:rFonts w:ascii="Aptos" w:hAnsi="Aptos"/>
          <w:szCs w:val="24"/>
        </w:rPr>
        <w:br/>
        <w:t>• Scan behavior</w:t>
      </w:r>
    </w:p>
    <w:p w14:paraId="32165BEF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Zone</w:t>
      </w:r>
      <w:r w:rsidRPr="006608D9">
        <w:rPr>
          <w:rFonts w:ascii="Aptos" w:hAnsi="Aptos"/>
          <w:szCs w:val="24"/>
        </w:rPr>
        <w:br/>
        <w:t>A collection of channels grouped for operational convenience.</w:t>
      </w:r>
    </w:p>
    <w:p w14:paraId="1ED1B9F7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Receive Group (RX Group)</w:t>
      </w:r>
      <w:r w:rsidRPr="006608D9">
        <w:rPr>
          <w:rFonts w:ascii="Aptos" w:hAnsi="Aptos"/>
          <w:szCs w:val="24"/>
        </w:rPr>
        <w:br/>
        <w:t>Defines which Talk Groups may be heard on a channel.</w:t>
      </w:r>
    </w:p>
    <w:p w14:paraId="6ED7FFE9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Scan List</w:t>
      </w:r>
      <w:r w:rsidRPr="006608D9">
        <w:rPr>
          <w:rFonts w:ascii="Aptos" w:hAnsi="Aptos"/>
          <w:szCs w:val="24"/>
        </w:rPr>
        <w:br/>
        <w:t>Defines which channels the radio scans.</w:t>
      </w:r>
    </w:p>
    <w:p w14:paraId="6F817CE9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b/>
          <w:bCs/>
          <w:szCs w:val="24"/>
        </w:rPr>
        <w:t>Roaming List</w:t>
      </w:r>
      <w:r w:rsidRPr="006608D9">
        <w:rPr>
          <w:rFonts w:ascii="Aptos" w:hAnsi="Aptos"/>
          <w:szCs w:val="24"/>
        </w:rPr>
        <w:br/>
        <w:t>Defines repeater sites used for automatic roaming between systems.</w:t>
      </w:r>
    </w:p>
    <w:p w14:paraId="55A1ECCE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A DMR channel is therefore much more than a frequency. </w:t>
      </w:r>
      <w:r w:rsidRPr="006608D9">
        <w:rPr>
          <w:rFonts w:ascii="Aptos" w:hAnsi="Aptos"/>
          <w:szCs w:val="24"/>
        </w:rPr>
        <w:br/>
        <w:t>It is a complete operating definition.</w:t>
      </w:r>
    </w:p>
    <w:p w14:paraId="400685E9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6. Anatomy Of A DMR Channel</w:t>
      </w:r>
    </w:p>
    <w:p w14:paraId="010CBEBB" w14:textId="77777777" w:rsidR="006608D9" w:rsidRPr="006608D9" w:rsidRDefault="006608D9" w:rsidP="006608D9"/>
    <w:p w14:paraId="554C04C6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Example OBRA DMR Channel Configuration</w:t>
      </w:r>
    </w:p>
    <w:p w14:paraId="6060048F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RX Frequency: 444.950 MHz</w:t>
      </w:r>
      <w:r w:rsidRPr="006608D9">
        <w:rPr>
          <w:rFonts w:ascii="Aptos" w:hAnsi="Aptos"/>
          <w:szCs w:val="24"/>
        </w:rPr>
        <w:br/>
        <w:t>TX Frequency: 449.950 MHz</w:t>
      </w:r>
      <w:r w:rsidRPr="006608D9">
        <w:rPr>
          <w:rFonts w:ascii="Aptos" w:hAnsi="Aptos"/>
          <w:szCs w:val="24"/>
        </w:rPr>
        <w:br/>
        <w:t>Color Code: 1</w:t>
      </w:r>
      <w:r w:rsidRPr="006608D9">
        <w:rPr>
          <w:rFonts w:ascii="Aptos" w:hAnsi="Aptos"/>
          <w:szCs w:val="24"/>
        </w:rPr>
        <w:br/>
        <w:t>Time Slot: 2</w:t>
      </w:r>
      <w:r w:rsidRPr="006608D9">
        <w:rPr>
          <w:rFonts w:ascii="Aptos" w:hAnsi="Aptos"/>
          <w:szCs w:val="24"/>
        </w:rPr>
        <w:br/>
        <w:t>Talk Group: 31377 OBRA</w:t>
      </w:r>
      <w:r w:rsidRPr="006608D9">
        <w:rPr>
          <w:rFonts w:ascii="Aptos" w:hAnsi="Aptos"/>
          <w:szCs w:val="24"/>
        </w:rPr>
        <w:br/>
        <w:t>Power Level: High</w:t>
      </w:r>
      <w:r w:rsidRPr="006608D9">
        <w:rPr>
          <w:rFonts w:ascii="Aptos" w:hAnsi="Aptos"/>
          <w:szCs w:val="24"/>
        </w:rPr>
        <w:br/>
        <w:t>Admit Criteria: Color Code Free</w:t>
      </w:r>
      <w:r w:rsidRPr="006608D9">
        <w:rPr>
          <w:rFonts w:ascii="Aptos" w:hAnsi="Aptos"/>
          <w:szCs w:val="24"/>
        </w:rPr>
        <w:br/>
      </w:r>
      <w:r w:rsidRPr="006608D9">
        <w:rPr>
          <w:rFonts w:ascii="Aptos" w:hAnsi="Aptos"/>
          <w:szCs w:val="24"/>
        </w:rPr>
        <w:lastRenderedPageBreak/>
        <w:t>RX Group: OBRA Local</w:t>
      </w:r>
      <w:r w:rsidRPr="006608D9">
        <w:rPr>
          <w:rFonts w:ascii="Aptos" w:hAnsi="Aptos"/>
          <w:szCs w:val="24"/>
        </w:rPr>
        <w:br/>
        <w:t>Scan List: OBRA Scan</w:t>
      </w:r>
    </w:p>
    <w:p w14:paraId="5E9BB99D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Operational Consequences:</w:t>
      </w:r>
    </w:p>
    <w:p w14:paraId="172CA9CF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• Wrong Frequency:</w:t>
      </w:r>
      <w:r w:rsidRPr="006608D9">
        <w:rPr>
          <w:rFonts w:ascii="Aptos" w:hAnsi="Aptos"/>
          <w:szCs w:val="24"/>
        </w:rPr>
        <w:br/>
        <w:t xml:space="preserve">  Radio cannot reach the intended repeater.</w:t>
      </w:r>
    </w:p>
    <w:p w14:paraId="277B21A6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• Wrong Color Code:</w:t>
      </w:r>
      <w:r w:rsidRPr="006608D9">
        <w:rPr>
          <w:rFonts w:ascii="Aptos" w:hAnsi="Aptos"/>
          <w:szCs w:val="24"/>
        </w:rPr>
        <w:br/>
        <w:t xml:space="preserve">  Repeater ignores transmission.</w:t>
      </w:r>
    </w:p>
    <w:p w14:paraId="39C6A0AA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• Wrong Time Slot:</w:t>
      </w:r>
      <w:r w:rsidRPr="006608D9">
        <w:rPr>
          <w:rFonts w:ascii="Aptos" w:hAnsi="Aptos"/>
          <w:szCs w:val="24"/>
        </w:rPr>
        <w:br/>
        <w:t xml:space="preserve">  Transmission occurs on wrong TDMA lane.</w:t>
      </w:r>
    </w:p>
    <w:p w14:paraId="140E7EEA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• Wrong Talk Group:</w:t>
      </w:r>
      <w:r w:rsidRPr="006608D9">
        <w:rPr>
          <w:rFonts w:ascii="Aptos" w:hAnsi="Aptos"/>
          <w:szCs w:val="24"/>
        </w:rPr>
        <w:br/>
        <w:t xml:space="preserve">  Traffic routed to unintended users.</w:t>
      </w:r>
    </w:p>
    <w:p w14:paraId="0B2792BB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• Incorrect RX Group:</w:t>
      </w:r>
      <w:r w:rsidRPr="006608D9">
        <w:rPr>
          <w:rFonts w:ascii="Aptos" w:hAnsi="Aptos"/>
          <w:szCs w:val="24"/>
        </w:rPr>
        <w:br/>
        <w:t xml:space="preserve">  User may transmit successfully but hear nothing.</w:t>
      </w:r>
    </w:p>
    <w:p w14:paraId="0834BA7F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• Incorrect Admit Criteria:</w:t>
      </w:r>
      <w:r w:rsidRPr="006608D9">
        <w:rPr>
          <w:rFonts w:ascii="Aptos" w:hAnsi="Aptos"/>
          <w:szCs w:val="24"/>
        </w:rPr>
        <w:br/>
        <w:t xml:space="preserve">  User may transmit </w:t>
      </w:r>
      <w:proofErr w:type="gramStart"/>
      <w:r w:rsidRPr="006608D9">
        <w:rPr>
          <w:rFonts w:ascii="Aptos" w:hAnsi="Aptos"/>
          <w:szCs w:val="24"/>
        </w:rPr>
        <w:t>over active</w:t>
      </w:r>
      <w:proofErr w:type="gramEnd"/>
      <w:r w:rsidRPr="006608D9">
        <w:rPr>
          <w:rFonts w:ascii="Aptos" w:hAnsi="Aptos"/>
          <w:szCs w:val="24"/>
        </w:rPr>
        <w:t xml:space="preserve"> traffic or experience blocked access.</w:t>
      </w:r>
    </w:p>
    <w:p w14:paraId="69E35434" w14:textId="77777777" w:rsidR="009F59A2" w:rsidRPr="006608D9" w:rsidRDefault="00000000">
      <w:pPr>
        <w:pStyle w:val="Heading1"/>
        <w:rPr>
          <w:rFonts w:ascii="Aptos" w:hAnsi="Aptos"/>
          <w:b w:val="0"/>
          <w:bCs w:val="0"/>
          <w:sz w:val="24"/>
          <w:szCs w:val="24"/>
        </w:rPr>
      </w:pPr>
      <w:r w:rsidRPr="006608D9">
        <w:rPr>
          <w:rFonts w:ascii="Aptos" w:hAnsi="Aptos"/>
          <w:b w:val="0"/>
          <w:bCs w:val="0"/>
          <w:sz w:val="24"/>
          <w:szCs w:val="24"/>
        </w:rPr>
        <w:t>7. Repeaters, Hotspots, and BrandMeister</w:t>
      </w:r>
    </w:p>
    <w:p w14:paraId="51224653" w14:textId="38376E1C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A DMR repeater is a shared RF infrastructure device operating at a fixed site. </w:t>
      </w:r>
      <w:r w:rsidRPr="006608D9">
        <w:rPr>
          <w:rFonts w:ascii="Aptos" w:hAnsi="Aptos"/>
          <w:szCs w:val="24"/>
        </w:rPr>
        <w:br/>
        <w:t>The repeater receives traffic on its input frequency and retransmits on its output frequency while simultaneously forwarding traffic to BrandMeister or another DMR network.</w:t>
      </w:r>
    </w:p>
    <w:p w14:paraId="2AF0CC86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A hotspot is different:</w:t>
      </w:r>
      <w:r w:rsidRPr="006608D9">
        <w:rPr>
          <w:rFonts w:ascii="Aptos" w:hAnsi="Aptos"/>
          <w:szCs w:val="24"/>
        </w:rPr>
        <w:br/>
        <w:t>• Usually simplex RF</w:t>
      </w:r>
      <w:r w:rsidRPr="006608D9">
        <w:rPr>
          <w:rFonts w:ascii="Aptos" w:hAnsi="Aptos"/>
          <w:szCs w:val="24"/>
        </w:rPr>
        <w:br/>
        <w:t>• Very short range</w:t>
      </w:r>
      <w:r w:rsidRPr="006608D9">
        <w:rPr>
          <w:rFonts w:ascii="Aptos" w:hAnsi="Aptos"/>
          <w:szCs w:val="24"/>
        </w:rPr>
        <w:br/>
        <w:t>• Uses home internet connectivity</w:t>
      </w:r>
      <w:r w:rsidRPr="006608D9">
        <w:rPr>
          <w:rFonts w:ascii="Aptos" w:hAnsi="Aptos"/>
          <w:szCs w:val="24"/>
        </w:rPr>
        <w:br/>
        <w:t>• Often simulates both Time Slots virtually</w:t>
      </w:r>
    </w:p>
    <w:p w14:paraId="72E2F982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Hotspots are not repeaters. </w:t>
      </w:r>
      <w:r w:rsidRPr="006608D9">
        <w:rPr>
          <w:rFonts w:ascii="Aptos" w:hAnsi="Aptos"/>
          <w:szCs w:val="24"/>
        </w:rPr>
        <w:br/>
        <w:t>They create personal RF access into a DMR network.</w:t>
      </w:r>
    </w:p>
    <w:p w14:paraId="088ADF59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This explains why:</w:t>
      </w:r>
      <w:r w:rsidRPr="006608D9">
        <w:rPr>
          <w:rFonts w:ascii="Aptos" w:hAnsi="Aptos"/>
          <w:szCs w:val="24"/>
        </w:rPr>
        <w:br/>
        <w:t>• Some Talk Groups may work on hotspots but not repeaters.</w:t>
      </w:r>
      <w:r w:rsidRPr="006608D9">
        <w:rPr>
          <w:rFonts w:ascii="Aptos" w:hAnsi="Aptos"/>
          <w:szCs w:val="24"/>
        </w:rPr>
        <w:br/>
      </w:r>
      <w:r w:rsidRPr="006608D9">
        <w:rPr>
          <w:rFonts w:ascii="Aptos" w:hAnsi="Aptos"/>
          <w:szCs w:val="24"/>
        </w:rPr>
        <w:lastRenderedPageBreak/>
        <w:t>• Repeater administrators restrict certain Talk Groups.</w:t>
      </w:r>
      <w:r w:rsidRPr="006608D9">
        <w:rPr>
          <w:rFonts w:ascii="Aptos" w:hAnsi="Aptos"/>
          <w:szCs w:val="24"/>
        </w:rPr>
        <w:br/>
        <w:t>• Time Slot assignments differ between repeaters and hotspots.</w:t>
      </w:r>
    </w:p>
    <w:p w14:paraId="52A71B31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8. Static vs Dynamic Talk Groups</w:t>
      </w:r>
    </w:p>
    <w:p w14:paraId="6FCB1A0A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Static Talk Groups are permanently carried by the repeater.</w:t>
      </w:r>
    </w:p>
    <w:p w14:paraId="5DB2D968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Dynamic Talk Groups are temporarily activated when a user keys up the Talk Group. </w:t>
      </w:r>
      <w:r w:rsidRPr="006608D9">
        <w:rPr>
          <w:rFonts w:ascii="Aptos" w:hAnsi="Aptos"/>
          <w:szCs w:val="24"/>
        </w:rPr>
        <w:br/>
        <w:t>The network routes traffic only for a limited timeout period.</w:t>
      </w:r>
    </w:p>
    <w:p w14:paraId="314B5AA7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Operational implications:</w:t>
      </w:r>
      <w:r w:rsidRPr="006608D9">
        <w:rPr>
          <w:rFonts w:ascii="Aptos" w:hAnsi="Aptos"/>
          <w:szCs w:val="24"/>
        </w:rPr>
        <w:br/>
        <w:t>• Dynamic TGs may appear to stop working after inactivity.</w:t>
      </w:r>
      <w:r w:rsidRPr="006608D9">
        <w:rPr>
          <w:rFonts w:ascii="Aptos" w:hAnsi="Aptos"/>
          <w:szCs w:val="24"/>
        </w:rPr>
        <w:br/>
        <w:t>• Repeaters often restrict dynamic Talk Group usage.</w:t>
      </w:r>
      <w:r w:rsidRPr="006608D9">
        <w:rPr>
          <w:rFonts w:ascii="Aptos" w:hAnsi="Aptos"/>
          <w:szCs w:val="24"/>
        </w:rPr>
        <w:br/>
        <w:t xml:space="preserve">• </w:t>
      </w:r>
      <w:proofErr w:type="gramStart"/>
      <w:r w:rsidRPr="006608D9">
        <w:rPr>
          <w:rFonts w:ascii="Aptos" w:hAnsi="Aptos"/>
          <w:szCs w:val="24"/>
        </w:rPr>
        <w:t>Wide-area</w:t>
      </w:r>
      <w:proofErr w:type="gramEnd"/>
      <w:r w:rsidRPr="006608D9">
        <w:rPr>
          <w:rFonts w:ascii="Aptos" w:hAnsi="Aptos"/>
          <w:szCs w:val="24"/>
        </w:rPr>
        <w:t xml:space="preserve"> Talk Groups can consume significant network bandwidth.</w:t>
      </w:r>
    </w:p>
    <w:p w14:paraId="32E1736A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9. RX Groups, Zones, and Scan Lists</w:t>
      </w:r>
    </w:p>
    <w:p w14:paraId="0E156C92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One of the most misunderstood DMR concepts is the difference between transmit and receive behavior.</w:t>
      </w:r>
    </w:p>
    <w:p w14:paraId="66F2E651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Talk Group:</w:t>
      </w:r>
      <w:r w:rsidRPr="006608D9">
        <w:rPr>
          <w:rFonts w:ascii="Aptos" w:hAnsi="Aptos"/>
          <w:szCs w:val="24"/>
        </w:rPr>
        <w:br/>
        <w:t>Defines where your transmission is sent.</w:t>
      </w:r>
    </w:p>
    <w:p w14:paraId="0F7AA3FF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RX Group:</w:t>
      </w:r>
      <w:r w:rsidRPr="006608D9">
        <w:rPr>
          <w:rFonts w:ascii="Aptos" w:hAnsi="Aptos"/>
          <w:szCs w:val="24"/>
        </w:rPr>
        <w:br/>
        <w:t>Defines what traffic your radio will unmute and allow you to hear.</w:t>
      </w:r>
    </w:p>
    <w:p w14:paraId="6EF216B2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Zone:</w:t>
      </w:r>
      <w:r w:rsidRPr="006608D9">
        <w:rPr>
          <w:rFonts w:ascii="Aptos" w:hAnsi="Aptos"/>
          <w:szCs w:val="24"/>
        </w:rPr>
        <w:br/>
        <w:t>A collection of channels grouped operationally.</w:t>
      </w:r>
    </w:p>
    <w:p w14:paraId="585D992F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Scan List:</w:t>
      </w:r>
      <w:r w:rsidRPr="006608D9">
        <w:rPr>
          <w:rFonts w:ascii="Aptos" w:hAnsi="Aptos"/>
          <w:szCs w:val="24"/>
        </w:rPr>
        <w:br/>
        <w:t>Defines which channels are scanned.</w:t>
      </w:r>
    </w:p>
    <w:p w14:paraId="19CA76EB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A radio may successfully transmit but still hear nothing if:</w:t>
      </w:r>
      <w:r w:rsidRPr="006608D9">
        <w:rPr>
          <w:rFonts w:ascii="Aptos" w:hAnsi="Aptos"/>
          <w:szCs w:val="24"/>
        </w:rPr>
        <w:br/>
        <w:t>• RX Group is incorrect</w:t>
      </w:r>
      <w:r w:rsidRPr="006608D9">
        <w:rPr>
          <w:rFonts w:ascii="Aptos" w:hAnsi="Aptos"/>
          <w:szCs w:val="24"/>
        </w:rPr>
        <w:br/>
        <w:t>• Digital monitor disabled</w:t>
      </w:r>
      <w:r w:rsidRPr="006608D9">
        <w:rPr>
          <w:rFonts w:ascii="Aptos" w:hAnsi="Aptos"/>
          <w:szCs w:val="24"/>
        </w:rPr>
        <w:br/>
        <w:t>• Wrong channel selected</w:t>
      </w:r>
      <w:r w:rsidRPr="006608D9">
        <w:rPr>
          <w:rFonts w:ascii="Aptos" w:hAnsi="Aptos"/>
          <w:szCs w:val="24"/>
        </w:rPr>
        <w:br/>
        <w:t>• Wrong Time Slot configured</w:t>
      </w:r>
    </w:p>
    <w:p w14:paraId="0740DCDB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lastRenderedPageBreak/>
        <w:t>10. DMR Troubleshooting Logic</w:t>
      </w:r>
    </w:p>
    <w:p w14:paraId="5E657BF9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Step 1 — Verify RF Access</w:t>
      </w:r>
      <w:r w:rsidRPr="006608D9">
        <w:rPr>
          <w:rFonts w:ascii="Aptos" w:hAnsi="Aptos"/>
          <w:szCs w:val="24"/>
        </w:rPr>
        <w:br/>
        <w:t>• Correct frequency?</w:t>
      </w:r>
      <w:r w:rsidRPr="006608D9">
        <w:rPr>
          <w:rFonts w:ascii="Aptos" w:hAnsi="Aptos"/>
          <w:szCs w:val="24"/>
        </w:rPr>
        <w:br/>
        <w:t>• Repeater reachable?</w:t>
      </w:r>
      <w:r w:rsidRPr="006608D9">
        <w:rPr>
          <w:rFonts w:ascii="Aptos" w:hAnsi="Aptos"/>
          <w:szCs w:val="24"/>
        </w:rPr>
        <w:br/>
        <w:t>• Hotspot responding?</w:t>
      </w:r>
    </w:p>
    <w:p w14:paraId="7651E50F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Step 2 — Verify Basic DMR Parameters</w:t>
      </w:r>
      <w:r w:rsidRPr="006608D9">
        <w:rPr>
          <w:rFonts w:ascii="Aptos" w:hAnsi="Aptos"/>
          <w:szCs w:val="24"/>
        </w:rPr>
        <w:br/>
        <w:t xml:space="preserve">• Color </w:t>
      </w:r>
      <w:proofErr w:type="gramStart"/>
      <w:r w:rsidRPr="006608D9">
        <w:rPr>
          <w:rFonts w:ascii="Aptos" w:hAnsi="Aptos"/>
          <w:szCs w:val="24"/>
        </w:rPr>
        <w:t>Code</w:t>
      </w:r>
      <w:proofErr w:type="gramEnd"/>
      <w:r w:rsidRPr="006608D9">
        <w:rPr>
          <w:rFonts w:ascii="Aptos" w:hAnsi="Aptos"/>
          <w:szCs w:val="24"/>
        </w:rPr>
        <w:t xml:space="preserve"> correct?</w:t>
      </w:r>
      <w:r w:rsidRPr="006608D9">
        <w:rPr>
          <w:rFonts w:ascii="Aptos" w:hAnsi="Aptos"/>
          <w:szCs w:val="24"/>
        </w:rPr>
        <w:br/>
        <w:t xml:space="preserve">• </w:t>
      </w:r>
      <w:proofErr w:type="gramStart"/>
      <w:r w:rsidRPr="006608D9">
        <w:rPr>
          <w:rFonts w:ascii="Aptos" w:hAnsi="Aptos"/>
          <w:szCs w:val="24"/>
        </w:rPr>
        <w:t>Time Slot</w:t>
      </w:r>
      <w:proofErr w:type="gramEnd"/>
      <w:r w:rsidRPr="006608D9">
        <w:rPr>
          <w:rFonts w:ascii="Aptos" w:hAnsi="Aptos"/>
          <w:szCs w:val="24"/>
        </w:rPr>
        <w:t xml:space="preserve"> correct?</w:t>
      </w:r>
      <w:r w:rsidRPr="006608D9">
        <w:rPr>
          <w:rFonts w:ascii="Aptos" w:hAnsi="Aptos"/>
          <w:szCs w:val="24"/>
        </w:rPr>
        <w:br/>
        <w:t xml:space="preserve">• Talk </w:t>
      </w:r>
      <w:proofErr w:type="gramStart"/>
      <w:r w:rsidRPr="006608D9">
        <w:rPr>
          <w:rFonts w:ascii="Aptos" w:hAnsi="Aptos"/>
          <w:szCs w:val="24"/>
        </w:rPr>
        <w:t>Group</w:t>
      </w:r>
      <w:proofErr w:type="gramEnd"/>
      <w:r w:rsidRPr="006608D9">
        <w:rPr>
          <w:rFonts w:ascii="Aptos" w:hAnsi="Aptos"/>
          <w:szCs w:val="24"/>
        </w:rPr>
        <w:t xml:space="preserve"> correct?</w:t>
      </w:r>
      <w:r w:rsidRPr="006608D9">
        <w:rPr>
          <w:rFonts w:ascii="Aptos" w:hAnsi="Aptos"/>
          <w:szCs w:val="24"/>
        </w:rPr>
        <w:br/>
        <w:t>• Radio ID valid?</w:t>
      </w:r>
    </w:p>
    <w:p w14:paraId="3ECD55FA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Step 3 — Verify Network Connectivity</w:t>
      </w:r>
      <w:r w:rsidRPr="006608D9">
        <w:rPr>
          <w:rFonts w:ascii="Aptos" w:hAnsi="Aptos"/>
          <w:szCs w:val="24"/>
        </w:rPr>
        <w:br/>
        <w:t>• Repeater internet operational?</w:t>
      </w:r>
      <w:r w:rsidRPr="006608D9">
        <w:rPr>
          <w:rFonts w:ascii="Aptos" w:hAnsi="Aptos"/>
          <w:szCs w:val="24"/>
        </w:rPr>
        <w:br/>
        <w:t>• Hotspot connected to BrandMeister?</w:t>
      </w:r>
      <w:r w:rsidRPr="006608D9">
        <w:rPr>
          <w:rFonts w:ascii="Aptos" w:hAnsi="Aptos"/>
          <w:szCs w:val="24"/>
        </w:rPr>
        <w:br/>
        <w:t>• BrandMeister server reachable?</w:t>
      </w:r>
    </w:p>
    <w:p w14:paraId="66683674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Step 4 — Verify Routing</w:t>
      </w:r>
      <w:r w:rsidRPr="006608D9">
        <w:rPr>
          <w:rFonts w:ascii="Aptos" w:hAnsi="Aptos"/>
          <w:szCs w:val="24"/>
        </w:rPr>
        <w:br/>
        <w:t>• Static or Dynamic Talk Group?</w:t>
      </w:r>
      <w:r w:rsidRPr="006608D9">
        <w:rPr>
          <w:rFonts w:ascii="Aptos" w:hAnsi="Aptos"/>
          <w:szCs w:val="24"/>
        </w:rPr>
        <w:br/>
        <w:t>• TG timeout expired?</w:t>
      </w:r>
      <w:r w:rsidRPr="006608D9">
        <w:rPr>
          <w:rFonts w:ascii="Aptos" w:hAnsi="Aptos"/>
          <w:szCs w:val="24"/>
        </w:rPr>
        <w:br/>
        <w:t>• Correct slot assigned?</w:t>
      </w:r>
    </w:p>
    <w:p w14:paraId="46FDE9CA" w14:textId="77777777" w:rsidR="009F59A2" w:rsidRPr="006608D9" w:rsidRDefault="00000000" w:rsidP="006608D9">
      <w:pPr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 xml:space="preserve">Step 5 — Verify Audio </w:t>
      </w:r>
      <w:proofErr w:type="gramStart"/>
      <w:r w:rsidRPr="006608D9">
        <w:rPr>
          <w:rFonts w:ascii="Aptos" w:hAnsi="Aptos"/>
          <w:szCs w:val="24"/>
        </w:rPr>
        <w:t>And</w:t>
      </w:r>
      <w:proofErr w:type="gramEnd"/>
      <w:r w:rsidRPr="006608D9">
        <w:rPr>
          <w:rFonts w:ascii="Aptos" w:hAnsi="Aptos"/>
          <w:szCs w:val="24"/>
        </w:rPr>
        <w:t xml:space="preserve"> Receive Settings</w:t>
      </w:r>
      <w:r w:rsidRPr="006608D9">
        <w:rPr>
          <w:rFonts w:ascii="Aptos" w:hAnsi="Aptos"/>
          <w:szCs w:val="24"/>
        </w:rPr>
        <w:br/>
        <w:t xml:space="preserve">• RX </w:t>
      </w:r>
      <w:proofErr w:type="gramStart"/>
      <w:r w:rsidRPr="006608D9">
        <w:rPr>
          <w:rFonts w:ascii="Aptos" w:hAnsi="Aptos"/>
          <w:szCs w:val="24"/>
        </w:rPr>
        <w:t>Group</w:t>
      </w:r>
      <w:proofErr w:type="gramEnd"/>
      <w:r w:rsidRPr="006608D9">
        <w:rPr>
          <w:rFonts w:ascii="Aptos" w:hAnsi="Aptos"/>
          <w:szCs w:val="24"/>
        </w:rPr>
        <w:t xml:space="preserve"> correct?</w:t>
      </w:r>
      <w:r w:rsidRPr="006608D9">
        <w:rPr>
          <w:rFonts w:ascii="Aptos" w:hAnsi="Aptos"/>
          <w:szCs w:val="24"/>
        </w:rPr>
        <w:br/>
        <w:t>• Volume adequate?</w:t>
      </w:r>
      <w:r w:rsidRPr="006608D9">
        <w:rPr>
          <w:rFonts w:ascii="Aptos" w:hAnsi="Aptos"/>
          <w:szCs w:val="24"/>
        </w:rPr>
        <w:br/>
        <w:t>• Digital monitor enabled?</w:t>
      </w:r>
      <w:r w:rsidRPr="006608D9">
        <w:rPr>
          <w:rFonts w:ascii="Aptos" w:hAnsi="Aptos"/>
          <w:szCs w:val="24"/>
        </w:rPr>
        <w:br/>
        <w:t>• Private Call accidentally selected?</w:t>
      </w:r>
    </w:p>
    <w:p w14:paraId="15FEC892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11. EMCOMM Implications</w:t>
      </w:r>
    </w:p>
    <w:p w14:paraId="2642272F" w14:textId="77777777" w:rsidR="006608D9" w:rsidRDefault="00000000" w:rsidP="006608D9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Networked DMR is extremely powerful but depends upon:</w:t>
      </w:r>
    </w:p>
    <w:p w14:paraId="6A6148E0" w14:textId="42D5FC70" w:rsidR="009F59A2" w:rsidRPr="006608D9" w:rsidRDefault="00000000" w:rsidP="006608D9">
      <w:pPr>
        <w:spacing w:after="0"/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br/>
        <w:t>• RF infrastructure</w:t>
      </w:r>
      <w:r w:rsidRPr="006608D9">
        <w:rPr>
          <w:rFonts w:ascii="Aptos" w:hAnsi="Aptos"/>
          <w:szCs w:val="24"/>
        </w:rPr>
        <w:br/>
        <w:t>• Site power</w:t>
      </w:r>
      <w:r w:rsidRPr="006608D9">
        <w:rPr>
          <w:rFonts w:ascii="Aptos" w:hAnsi="Aptos"/>
          <w:szCs w:val="24"/>
        </w:rPr>
        <w:br/>
        <w:t>• Internet backhaul</w:t>
      </w:r>
      <w:r w:rsidRPr="006608D9">
        <w:rPr>
          <w:rFonts w:ascii="Aptos" w:hAnsi="Aptos"/>
          <w:szCs w:val="24"/>
        </w:rPr>
        <w:br/>
        <w:t>• Routers and switches</w:t>
      </w:r>
      <w:r w:rsidRPr="006608D9">
        <w:rPr>
          <w:rFonts w:ascii="Aptos" w:hAnsi="Aptos"/>
          <w:szCs w:val="24"/>
        </w:rPr>
        <w:br/>
      </w:r>
      <w:r w:rsidRPr="006608D9">
        <w:rPr>
          <w:rFonts w:ascii="Aptos" w:hAnsi="Aptos"/>
          <w:szCs w:val="24"/>
        </w:rPr>
        <w:lastRenderedPageBreak/>
        <w:t>• BrandMeister master servers</w:t>
      </w:r>
      <w:r w:rsidRPr="006608D9">
        <w:rPr>
          <w:rFonts w:ascii="Aptos" w:hAnsi="Aptos"/>
          <w:szCs w:val="24"/>
        </w:rPr>
        <w:br/>
        <w:t>• Remote repeaters and hotspots</w:t>
      </w:r>
    </w:p>
    <w:p w14:paraId="3135B04A" w14:textId="77777777" w:rsidR="009F59A2" w:rsidRPr="006608D9" w:rsidRDefault="00000000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DMR should therefore be treated as one layer within a PACE communications plan.</w:t>
      </w:r>
    </w:p>
    <w:p w14:paraId="73B8C479" w14:textId="77777777" w:rsidR="009F59A2" w:rsidRPr="006608D9" w:rsidRDefault="00000000" w:rsidP="006608D9">
      <w:pPr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If internet connectivity fails:</w:t>
      </w:r>
      <w:r w:rsidRPr="006608D9">
        <w:rPr>
          <w:rFonts w:ascii="Aptos" w:hAnsi="Aptos"/>
          <w:szCs w:val="24"/>
        </w:rPr>
        <w:br/>
        <w:t>• Local repeater RF may still function</w:t>
      </w:r>
      <w:r w:rsidRPr="006608D9">
        <w:rPr>
          <w:rFonts w:ascii="Aptos" w:hAnsi="Aptos"/>
          <w:szCs w:val="24"/>
        </w:rPr>
        <w:br/>
        <w:t xml:space="preserve">• </w:t>
      </w:r>
      <w:proofErr w:type="gramStart"/>
      <w:r w:rsidRPr="006608D9">
        <w:rPr>
          <w:rFonts w:ascii="Aptos" w:hAnsi="Aptos"/>
          <w:szCs w:val="24"/>
        </w:rPr>
        <w:t>Wide-area</w:t>
      </w:r>
      <w:proofErr w:type="gramEnd"/>
      <w:r w:rsidRPr="006608D9">
        <w:rPr>
          <w:rFonts w:ascii="Aptos" w:hAnsi="Aptos"/>
          <w:szCs w:val="24"/>
        </w:rPr>
        <w:t xml:space="preserve"> Talk Groups may fail</w:t>
      </w:r>
      <w:r w:rsidRPr="006608D9">
        <w:rPr>
          <w:rFonts w:ascii="Aptos" w:hAnsi="Aptos"/>
          <w:szCs w:val="24"/>
        </w:rPr>
        <w:br/>
        <w:t>• Hotspots may lose all network connectivity</w:t>
      </w:r>
    </w:p>
    <w:p w14:paraId="12563BA3" w14:textId="77777777" w:rsidR="009F59A2" w:rsidRPr="006608D9" w:rsidRDefault="00000000" w:rsidP="006608D9">
      <w:pPr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Recommended fallback methods include:</w:t>
      </w:r>
      <w:r w:rsidRPr="006608D9">
        <w:rPr>
          <w:rFonts w:ascii="Aptos" w:hAnsi="Aptos"/>
          <w:szCs w:val="24"/>
        </w:rPr>
        <w:br/>
        <w:t>• Analog FM repeaters</w:t>
      </w:r>
      <w:r w:rsidRPr="006608D9">
        <w:rPr>
          <w:rFonts w:ascii="Aptos" w:hAnsi="Aptos"/>
          <w:szCs w:val="24"/>
        </w:rPr>
        <w:br/>
        <w:t>• Simplex</w:t>
      </w:r>
      <w:r w:rsidRPr="006608D9">
        <w:rPr>
          <w:rFonts w:ascii="Aptos" w:hAnsi="Aptos"/>
          <w:szCs w:val="24"/>
        </w:rPr>
        <w:br/>
        <w:t>• Winlink</w:t>
      </w:r>
      <w:r w:rsidRPr="006608D9">
        <w:rPr>
          <w:rFonts w:ascii="Aptos" w:hAnsi="Aptos"/>
          <w:szCs w:val="24"/>
        </w:rPr>
        <w:br/>
        <w:t>• HF Voice</w:t>
      </w:r>
      <w:r w:rsidRPr="006608D9">
        <w:rPr>
          <w:rFonts w:ascii="Aptos" w:hAnsi="Aptos"/>
          <w:szCs w:val="24"/>
        </w:rPr>
        <w:br/>
        <w:t>• Runner or phone paths</w:t>
      </w:r>
    </w:p>
    <w:p w14:paraId="113AA26D" w14:textId="77777777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t>12. Operator Checklist</w:t>
      </w:r>
    </w:p>
    <w:p w14:paraId="67CC0A9A" w14:textId="671726EE" w:rsidR="006608D9" w:rsidRPr="006608D9" w:rsidRDefault="00000000" w:rsidP="006608D9">
      <w:pPr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• Confirm Frequency, Color Code, Time Slot, and Talk Group.</w:t>
      </w:r>
      <w:r w:rsidRPr="006608D9">
        <w:rPr>
          <w:rFonts w:ascii="Aptos" w:hAnsi="Aptos"/>
          <w:szCs w:val="24"/>
        </w:rPr>
        <w:br/>
        <w:t>• Know whether the channel is for repeater or hotspot operation.</w:t>
      </w:r>
      <w:r w:rsidRPr="006608D9">
        <w:rPr>
          <w:rFonts w:ascii="Aptos" w:hAnsi="Aptos"/>
          <w:szCs w:val="24"/>
        </w:rPr>
        <w:br/>
        <w:t>• Listen before transmitting.</w:t>
      </w:r>
      <w:r w:rsidRPr="006608D9">
        <w:rPr>
          <w:rFonts w:ascii="Aptos" w:hAnsi="Aptos"/>
          <w:szCs w:val="24"/>
        </w:rPr>
        <w:br/>
        <w:t>• Pause between overs on networked Talk Groups.</w:t>
      </w:r>
      <w:r w:rsidRPr="006608D9">
        <w:rPr>
          <w:rFonts w:ascii="Aptos" w:hAnsi="Aptos"/>
          <w:szCs w:val="24"/>
        </w:rPr>
        <w:br/>
        <w:t>• Keep transmissions concise and operationally relevant.</w:t>
      </w:r>
      <w:r w:rsidRPr="006608D9">
        <w:rPr>
          <w:rFonts w:ascii="Aptos" w:hAnsi="Aptos"/>
          <w:szCs w:val="24"/>
        </w:rPr>
        <w:br/>
        <w:t>• Always know the fallback communications path.</w:t>
      </w:r>
      <w:r w:rsidRPr="006608D9">
        <w:rPr>
          <w:rFonts w:ascii="Aptos" w:hAnsi="Aptos"/>
          <w:szCs w:val="24"/>
        </w:rPr>
        <w:br/>
        <w:t>• Verify PACE communications plan before events begin.</w:t>
      </w:r>
      <w:r w:rsidR="006608D9">
        <w:rPr>
          <w:rFonts w:ascii="Aptos" w:hAnsi="Aptos"/>
        </w:rPr>
        <w:br w:type="page"/>
      </w:r>
    </w:p>
    <w:p w14:paraId="5FFDA4BF" w14:textId="62EAE124" w:rsidR="009F59A2" w:rsidRPr="006608D9" w:rsidRDefault="00000000">
      <w:pPr>
        <w:pStyle w:val="Heading1"/>
        <w:rPr>
          <w:rFonts w:ascii="Aptos" w:hAnsi="Aptos"/>
        </w:rPr>
      </w:pPr>
      <w:r w:rsidRPr="006608D9">
        <w:rPr>
          <w:rFonts w:ascii="Aptos" w:hAnsi="Aptos"/>
        </w:rPr>
        <w:lastRenderedPageBreak/>
        <w:t>Appendix A – DMR Quick Reference Cheat Sheet</w:t>
      </w:r>
    </w:p>
    <w:p w14:paraId="20A62774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Frequency = Gets you to the repeater</w:t>
      </w:r>
    </w:p>
    <w:p w14:paraId="21444E7B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Color Code = System access code (like PL tone)</w:t>
      </w:r>
    </w:p>
    <w:p w14:paraId="54838725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Time Slot = Virtual traffic lane</w:t>
      </w:r>
    </w:p>
    <w:p w14:paraId="54E474B3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Talk Group = Who you are talking to</w:t>
      </w:r>
    </w:p>
    <w:p w14:paraId="5B5DE432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Radio ID = Who you are</w:t>
      </w:r>
    </w:p>
    <w:p w14:paraId="3C0844F4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RX Group = What you hear</w:t>
      </w:r>
    </w:p>
    <w:p w14:paraId="244A28F9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Zone = Group of channels</w:t>
      </w:r>
    </w:p>
    <w:p w14:paraId="4C129440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Scan List = Channels scanned</w:t>
      </w:r>
    </w:p>
    <w:p w14:paraId="7FCE3323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Hotspot = Personal internet gateway to BrandMeister</w:t>
      </w:r>
    </w:p>
    <w:p w14:paraId="248CC864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Repeater = Shared RF infrastructure</w:t>
      </w:r>
    </w:p>
    <w:p w14:paraId="47F075C6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Static TG = Always connected</w:t>
      </w:r>
    </w:p>
    <w:p w14:paraId="6EE317C6" w14:textId="77777777" w:rsidR="009F59A2" w:rsidRPr="006608D9" w:rsidRDefault="00000000" w:rsidP="006608D9">
      <w:pPr>
        <w:pStyle w:val="ListBullet"/>
        <w:tabs>
          <w:tab w:val="clear" w:pos="360"/>
          <w:tab w:val="num" w:pos="720"/>
        </w:tabs>
        <w:ind w:left="720"/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Dynamic TG = Temporary connection</w:t>
      </w:r>
    </w:p>
    <w:p w14:paraId="191407E2" w14:textId="77777777" w:rsidR="009F59A2" w:rsidRPr="006608D9" w:rsidRDefault="00000000">
      <w:pPr>
        <w:pStyle w:val="Heading2"/>
        <w:rPr>
          <w:rFonts w:ascii="Aptos" w:hAnsi="Aptos"/>
          <w:sz w:val="28"/>
          <w:szCs w:val="28"/>
        </w:rPr>
      </w:pPr>
      <w:r w:rsidRPr="006608D9">
        <w:rPr>
          <w:rFonts w:ascii="Aptos" w:hAnsi="Aptos"/>
          <w:sz w:val="28"/>
          <w:szCs w:val="28"/>
        </w:rPr>
        <w:t>Typical DMR Programming Sequence</w:t>
      </w:r>
    </w:p>
    <w:p w14:paraId="307F33CE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Obtain DMR Radio ID</w:t>
      </w:r>
    </w:p>
    <w:p w14:paraId="1AF34359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Create Digital Contacts (Talk Groups)</w:t>
      </w:r>
    </w:p>
    <w:p w14:paraId="016B7B30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Create RX Groups</w:t>
      </w:r>
    </w:p>
    <w:p w14:paraId="1361895A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Create Repeater or Hotspot Channels</w:t>
      </w:r>
    </w:p>
    <w:p w14:paraId="1FDEFBEB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Assign Time Slots and Color Codes</w:t>
      </w:r>
    </w:p>
    <w:p w14:paraId="48732A85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Create Zones</w:t>
      </w:r>
    </w:p>
    <w:p w14:paraId="0532FEBC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Assign Scan Lists</w:t>
      </w:r>
    </w:p>
    <w:p w14:paraId="106315F7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Write Code Plug to Radio</w:t>
      </w:r>
    </w:p>
    <w:p w14:paraId="444E69E4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Test Local RF Access</w:t>
      </w:r>
    </w:p>
    <w:p w14:paraId="0F411C68" w14:textId="77777777" w:rsidR="009F59A2" w:rsidRPr="006608D9" w:rsidRDefault="00000000" w:rsidP="006608D9">
      <w:pPr>
        <w:pStyle w:val="ListNumber"/>
        <w:numPr>
          <w:ilvl w:val="0"/>
          <w:numId w:val="15"/>
        </w:num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t>Test BrandMeister Connectivity</w:t>
      </w:r>
    </w:p>
    <w:p w14:paraId="4FEB8DAF" w14:textId="555B6952" w:rsidR="006608D9" w:rsidRDefault="006608D9">
      <w:pPr>
        <w:rPr>
          <w:rFonts w:ascii="Aptos" w:hAnsi="Aptos"/>
          <w:szCs w:val="24"/>
        </w:rPr>
      </w:pPr>
      <w:r>
        <w:rPr>
          <w:rFonts w:ascii="Aptos" w:hAnsi="Aptos"/>
          <w:szCs w:val="24"/>
        </w:rPr>
        <w:br w:type="page"/>
      </w:r>
    </w:p>
    <w:p w14:paraId="2EE44ACD" w14:textId="3D2B72DA" w:rsidR="009F59A2" w:rsidRPr="006608D9" w:rsidRDefault="006608D9">
      <w:pPr>
        <w:rPr>
          <w:rFonts w:ascii="Aptos" w:hAnsi="Aptos"/>
          <w:szCs w:val="24"/>
        </w:rPr>
      </w:pPr>
      <w:r w:rsidRPr="006608D9">
        <w:rPr>
          <w:rFonts w:ascii="Aptos" w:hAnsi="Aptos"/>
          <w:szCs w:val="24"/>
        </w:rPr>
        <w:lastRenderedPageBreak/>
        <w:drawing>
          <wp:inline distT="0" distB="0" distL="0" distR="0" wp14:anchorId="46E1E7C4" wp14:editId="0257958F">
            <wp:extent cx="8241294" cy="6101934"/>
            <wp:effectExtent l="2857" t="0" r="4128" b="4127"/>
            <wp:docPr id="400217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173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3795" cy="62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9A2" w:rsidRPr="006608D9" w:rsidSect="00A04C33">
      <w:headerReference w:type="default" r:id="rId9"/>
      <w:pgSz w:w="1222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E0E7A" w14:textId="77777777" w:rsidR="00881A62" w:rsidRDefault="00881A62" w:rsidP="006608D9">
      <w:pPr>
        <w:spacing w:after="0" w:line="240" w:lineRule="auto"/>
      </w:pPr>
      <w:r>
        <w:separator/>
      </w:r>
    </w:p>
  </w:endnote>
  <w:endnote w:type="continuationSeparator" w:id="0">
    <w:p w14:paraId="563AAF16" w14:textId="77777777" w:rsidR="00881A62" w:rsidRDefault="00881A62" w:rsidP="0066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9F39E" w14:textId="77777777" w:rsidR="00881A62" w:rsidRDefault="00881A62" w:rsidP="006608D9">
      <w:pPr>
        <w:spacing w:after="0" w:line="240" w:lineRule="auto"/>
      </w:pPr>
      <w:r>
        <w:separator/>
      </w:r>
    </w:p>
  </w:footnote>
  <w:footnote w:type="continuationSeparator" w:id="0">
    <w:p w14:paraId="3E25B512" w14:textId="77777777" w:rsidR="00881A62" w:rsidRDefault="00881A62" w:rsidP="00660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1FB4E" w14:textId="08BFC03D" w:rsidR="006608D9" w:rsidRDefault="006608D9" w:rsidP="006608D9">
    <w:pPr>
      <w:jc w:val="center"/>
      <w:rPr>
        <w:rFonts w:ascii="Aptos" w:hAnsi="Aptos"/>
        <w:b/>
        <w:sz w:val="36"/>
        <w:szCs w:val="36"/>
      </w:rPr>
    </w:pPr>
    <w:r w:rsidRPr="00F90867">
      <w:rPr>
        <w:noProof/>
        <w:sz w:val="32"/>
        <w:szCs w:val="21"/>
      </w:rPr>
      <w:drawing>
        <wp:anchor distT="0" distB="0" distL="114300" distR="114300" simplePos="0" relativeHeight="251658240" behindDoc="0" locked="0" layoutInCell="1" allowOverlap="1" wp14:anchorId="684AD460" wp14:editId="2B164F94">
          <wp:simplePos x="0" y="0"/>
          <wp:positionH relativeFrom="margin">
            <wp:posOffset>-694563</wp:posOffset>
          </wp:positionH>
          <wp:positionV relativeFrom="margin">
            <wp:posOffset>-1293114</wp:posOffset>
          </wp:positionV>
          <wp:extent cx="969264" cy="969264"/>
          <wp:effectExtent l="0" t="0" r="0" b="0"/>
          <wp:wrapSquare wrapText="bothSides"/>
          <wp:docPr id="221276713" name="Picture 2" descr="A blue and yellow logo with a tow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1298687-586B-E4A6-815A-1F6047326B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blue and yellow logo with a tower&#10;&#10;Description automatically generated">
                    <a:extLst>
                      <a:ext uri="{FF2B5EF4-FFF2-40B4-BE49-F238E27FC236}">
                        <a16:creationId xmlns:a16="http://schemas.microsoft.com/office/drawing/2014/main" id="{C1298687-586B-E4A6-815A-1F6047326B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264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B662E7B" w14:textId="1A9883EF" w:rsidR="006608D9" w:rsidRPr="006608D9" w:rsidRDefault="006608D9" w:rsidP="006608D9">
    <w:pPr>
      <w:jc w:val="center"/>
      <w:rPr>
        <w:rFonts w:ascii="Aptos" w:hAnsi="Aptos"/>
        <w:b/>
        <w:sz w:val="36"/>
        <w:szCs w:val="36"/>
      </w:rPr>
    </w:pPr>
    <w:r w:rsidRPr="006608D9">
      <w:rPr>
        <w:rFonts w:ascii="Aptos" w:hAnsi="Aptos"/>
        <w:b/>
        <w:sz w:val="36"/>
        <w:szCs w:val="36"/>
      </w:rPr>
      <w:t>Outer Banks Repeater Association</w:t>
    </w:r>
  </w:p>
  <w:p w14:paraId="4211FC8F" w14:textId="77777777" w:rsidR="006608D9" w:rsidRDefault="006608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CB71970"/>
    <w:multiLevelType w:val="hybridMultilevel"/>
    <w:tmpl w:val="0C4E7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D70CD"/>
    <w:multiLevelType w:val="hybridMultilevel"/>
    <w:tmpl w:val="915AB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B0CA6"/>
    <w:multiLevelType w:val="hybridMultilevel"/>
    <w:tmpl w:val="E44CD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348C2"/>
    <w:multiLevelType w:val="hybridMultilevel"/>
    <w:tmpl w:val="118A3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A36EA"/>
    <w:multiLevelType w:val="hybridMultilevel"/>
    <w:tmpl w:val="31169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960A1"/>
    <w:multiLevelType w:val="hybridMultilevel"/>
    <w:tmpl w:val="9FC25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170201">
    <w:abstractNumId w:val="8"/>
  </w:num>
  <w:num w:numId="2" w16cid:durableId="1129587635">
    <w:abstractNumId w:val="6"/>
  </w:num>
  <w:num w:numId="3" w16cid:durableId="144397377">
    <w:abstractNumId w:val="5"/>
  </w:num>
  <w:num w:numId="4" w16cid:durableId="1663969819">
    <w:abstractNumId w:val="4"/>
  </w:num>
  <w:num w:numId="5" w16cid:durableId="1000621473">
    <w:abstractNumId w:val="7"/>
  </w:num>
  <w:num w:numId="6" w16cid:durableId="1600333399">
    <w:abstractNumId w:val="3"/>
  </w:num>
  <w:num w:numId="7" w16cid:durableId="707070104">
    <w:abstractNumId w:val="2"/>
  </w:num>
  <w:num w:numId="8" w16cid:durableId="2090538399">
    <w:abstractNumId w:val="1"/>
  </w:num>
  <w:num w:numId="9" w16cid:durableId="2071539865">
    <w:abstractNumId w:val="0"/>
  </w:num>
  <w:num w:numId="10" w16cid:durableId="1562984556">
    <w:abstractNumId w:val="11"/>
  </w:num>
  <w:num w:numId="11" w16cid:durableId="349257821">
    <w:abstractNumId w:val="13"/>
  </w:num>
  <w:num w:numId="12" w16cid:durableId="1964456106">
    <w:abstractNumId w:val="14"/>
  </w:num>
  <w:num w:numId="13" w16cid:durableId="2142455259">
    <w:abstractNumId w:val="9"/>
  </w:num>
  <w:num w:numId="14" w16cid:durableId="2087216207">
    <w:abstractNumId w:val="12"/>
  </w:num>
  <w:num w:numId="15" w16cid:durableId="131147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13FF2"/>
    <w:rsid w:val="006608D9"/>
    <w:rsid w:val="00832B3C"/>
    <w:rsid w:val="00881A62"/>
    <w:rsid w:val="008E4A27"/>
    <w:rsid w:val="009F59A2"/>
    <w:rsid w:val="00A04C33"/>
    <w:rsid w:val="00AA1D8D"/>
    <w:rsid w:val="00B47730"/>
    <w:rsid w:val="00CB0664"/>
    <w:rsid w:val="00EA315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CDCE0C"/>
  <w14:defaultImageDpi w14:val="300"/>
  <w15:docId w15:val="{4C1CE631-A243-F341-A04D-33C59191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1301</Words>
  <Characters>7277</Characters>
  <Application>Microsoft Office Word</Application>
  <DocSecurity>0</DocSecurity>
  <Lines>181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Malcolm Green</cp:lastModifiedBy>
  <cp:revision>2</cp:revision>
  <dcterms:created xsi:type="dcterms:W3CDTF">2026-05-14T17:25:00Z</dcterms:created>
  <dcterms:modified xsi:type="dcterms:W3CDTF">2026-05-14T17:25:00Z</dcterms:modified>
  <cp:category/>
</cp:coreProperties>
</file>